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ext"/>
        <w:spacing w:line="600" w:lineRule="atLeast"/>
      </w:pPr>
    </w:p>
    <w:p>
      <w:pPr>
        <w:pStyle w:val="Text"/>
        <w:sectPr>
          <w:footerReference w:type="default" r:id="rId7"/>
          <w:headerReference w:type="first" r:id="rId8"/>
          <w:footerReference w:type="first" r:id="rId9"/>
          <w:type w:val="continuous"/>
          <w:pgSz w:w="11906" w:h="16838" w:code="9"/>
          <w:pgMar w:top="1616" w:right="1134" w:bottom="765" w:left="1418" w:header="567" w:footer="680" w:gutter="0"/>
          <w:cols w:space="720"/>
          <w:titlePg/>
        </w:sectPr>
      </w:pPr>
    </w:p>
    <w:p>
      <w:pPr>
        <w:pStyle w:val="Text"/>
      </w:pPr>
      <w:r>
        <w:rPr>
          <w:rFonts w:ascii="Lato Black" w:hAnsi="Lato Black"/>
          <w:sz w:val="28"/>
        </w:rPr>
        <w:t xml:space="preserve">Merkblatt zum Antrag auf Übernahme von Bestattungskosten </w:t>
      </w:r>
    </w:p>
    <w:p>
      <w:pPr>
        <w:pStyle w:val="Text"/>
      </w:pPr>
      <w:bookmarkStart w:id="0" w:name="Text7"/>
      <w:bookmarkEnd w:id="0"/>
    </w:p>
    <w:p>
      <w:pPr>
        <w:pStyle w:val="Text"/>
        <w:jc w:val="left"/>
      </w:pPr>
      <w:r>
        <w:rPr>
          <w:b/>
        </w:rPr>
        <w:t>Hinweis vorab:</w:t>
      </w:r>
      <w:r>
        <w:t xml:space="preserve"> Bitte informieren Sie das Bestattungsunternehmen, wenn Sie die Kosten nicht selbst tragen können. Der Kreis Unna hat mit dem Kreisverband im </w:t>
      </w:r>
      <w:proofErr w:type="spellStart"/>
      <w:r>
        <w:t>Bestatterverband</w:t>
      </w:r>
      <w:proofErr w:type="spellEnd"/>
      <w:r>
        <w:t xml:space="preserve"> Nordrhein-Westfalen e.V. Beträge für ein angemessenes ortsübliches Begräbnis vereinbart.</w:t>
      </w:r>
      <w:r>
        <w:br/>
      </w:r>
      <w:r>
        <w:br/>
        <w:t>Nach der vorgenannten Vereinbarung werden derzeit</w:t>
      </w:r>
      <w:r>
        <w:br/>
        <w:t xml:space="preserve">für eine Erdbestattung Grundkosten in Höhe von </w:t>
      </w:r>
      <w:r>
        <w:tab/>
      </w:r>
      <w:r>
        <w:tab/>
      </w:r>
      <w:r>
        <w:tab/>
      </w:r>
      <w:r>
        <w:tab/>
        <w:t>1.294,00 €</w:t>
      </w:r>
      <w:r>
        <w:br/>
        <w:t>für eine Feuerbestattung Grundkosten in Höhe von</w:t>
      </w:r>
      <w:r>
        <w:tab/>
      </w:r>
      <w:r>
        <w:tab/>
      </w:r>
      <w:r>
        <w:tab/>
      </w:r>
      <w:r>
        <w:tab/>
        <w:t>1.287,00 €</w:t>
      </w:r>
      <w:r>
        <w:br/>
        <w:t>übernommen.</w:t>
      </w:r>
      <w:r>
        <w:br/>
      </w:r>
    </w:p>
    <w:p>
      <w:pPr>
        <w:pStyle w:val="Text"/>
        <w:jc w:val="left"/>
      </w:pPr>
      <w:r>
        <w:t>Darüber hinaus werden die Kosten für die günstigste Grabstätte (in der Regel ein Reihengrab/Einzelgrab) für die kommunalen und konfessionellen Friedhöfe übernommen.</w:t>
      </w:r>
    </w:p>
    <w:p>
      <w:pPr>
        <w:pStyle w:val="Text"/>
        <w:jc w:val="left"/>
      </w:pPr>
    </w:p>
    <w:p>
      <w:pPr>
        <w:pStyle w:val="Text"/>
        <w:jc w:val="left"/>
        <w:rPr>
          <w:b/>
        </w:rPr>
      </w:pPr>
      <w:r>
        <w:rPr>
          <w:b/>
        </w:rPr>
        <w:t>Erforderliche Unterlagen für die Antragstellung</w:t>
      </w:r>
      <w:r>
        <w:rPr>
          <w:b/>
        </w:rPr>
        <w:br/>
      </w:r>
      <w:r>
        <w:br/>
      </w:r>
      <w:r>
        <w:rPr>
          <w:b/>
        </w:rPr>
        <w:t>Verstorbene/r:</w:t>
      </w:r>
    </w:p>
    <w:p>
      <w:pPr>
        <w:pStyle w:val="Text"/>
        <w:numPr>
          <w:ilvl w:val="0"/>
          <w:numId w:val="6"/>
        </w:numPr>
        <w:jc w:val="left"/>
      </w:pPr>
      <w:r>
        <w:t xml:space="preserve">Girokontoauszüge der letzten 2 Monate </w:t>
      </w:r>
      <w:r>
        <w:rPr>
          <w:b/>
        </w:rPr>
        <w:t>und</w:t>
      </w:r>
    </w:p>
    <w:p>
      <w:pPr>
        <w:pStyle w:val="Text"/>
        <w:numPr>
          <w:ilvl w:val="0"/>
          <w:numId w:val="6"/>
        </w:numPr>
        <w:jc w:val="left"/>
      </w:pPr>
      <w:r>
        <w:t>sämtliche Nachweise über Sparguthaben (z. B. Sparbücher)</w:t>
      </w:r>
    </w:p>
    <w:p>
      <w:pPr>
        <w:pStyle w:val="Text"/>
        <w:numPr>
          <w:ilvl w:val="0"/>
          <w:numId w:val="6"/>
        </w:numPr>
        <w:jc w:val="left"/>
      </w:pPr>
      <w:r>
        <w:t>Nachweise über Versicherungsleistungen, die anlässlich des Todes gezahlt werden</w:t>
      </w:r>
    </w:p>
    <w:p>
      <w:pPr>
        <w:pStyle w:val="Text"/>
        <w:jc w:val="left"/>
      </w:pPr>
    </w:p>
    <w:p>
      <w:pPr>
        <w:pStyle w:val="Text"/>
        <w:jc w:val="left"/>
        <w:rPr>
          <w:b/>
        </w:rPr>
      </w:pPr>
      <w:r>
        <w:rPr>
          <w:b/>
        </w:rPr>
        <w:t>Antragsteller:</w:t>
      </w:r>
    </w:p>
    <w:p>
      <w:pPr>
        <w:pStyle w:val="Text"/>
        <w:numPr>
          <w:ilvl w:val="0"/>
          <w:numId w:val="7"/>
        </w:numPr>
        <w:jc w:val="left"/>
      </w:pPr>
      <w:r>
        <w:t xml:space="preserve">Rechnung des Bestattungsunternehmens einschließlich der Einzelrechnungen über die verauslagten Gebühren des Bestatters (z.B.: für Kremation, Sterbeurkunden, Todesbescheinigungen etc.) </w:t>
      </w:r>
      <w:r>
        <w:rPr>
          <w:b/>
        </w:rPr>
        <w:t xml:space="preserve">sowie </w:t>
      </w:r>
      <w:r>
        <w:t>der Gebührenbescheid des Friedhofs</w:t>
      </w:r>
    </w:p>
    <w:p>
      <w:pPr>
        <w:pStyle w:val="Text"/>
        <w:numPr>
          <w:ilvl w:val="0"/>
          <w:numId w:val="7"/>
        </w:numPr>
        <w:jc w:val="left"/>
      </w:pPr>
      <w:r>
        <w:t>Nachweise über die Einkünfte des Antragsstellers und deren Haushaltsangehörige:</w:t>
      </w:r>
      <w:r>
        <w:br/>
        <w:t xml:space="preserve">Vorlage des aktuellen Sozialhilfebescheides oder des Bewilligungsbescheides des Jobcenters oder der Bundesagentur für Arbeit </w:t>
      </w:r>
      <w:r>
        <w:rPr>
          <w:b/>
        </w:rPr>
        <w:t>oder</w:t>
      </w:r>
      <w:r>
        <w:t xml:space="preserve"> Gehaltsabrechnungen der letzten 2 Monate</w:t>
      </w:r>
    </w:p>
    <w:p>
      <w:pPr>
        <w:pStyle w:val="Text"/>
        <w:numPr>
          <w:ilvl w:val="0"/>
          <w:numId w:val="7"/>
        </w:numPr>
        <w:jc w:val="left"/>
      </w:pPr>
      <w:r>
        <w:t>Nachweis der Miet- und Nebenkosten</w:t>
      </w:r>
    </w:p>
    <w:p>
      <w:pPr>
        <w:pStyle w:val="Text"/>
        <w:numPr>
          <w:ilvl w:val="0"/>
          <w:numId w:val="7"/>
        </w:numPr>
        <w:jc w:val="left"/>
      </w:pPr>
      <w:r>
        <w:t>Nachweis der Versicherungsbeiträge und Schuldverpflichtungen</w:t>
      </w:r>
    </w:p>
    <w:p>
      <w:pPr>
        <w:pStyle w:val="Text"/>
        <w:numPr>
          <w:ilvl w:val="0"/>
          <w:numId w:val="7"/>
        </w:numPr>
        <w:jc w:val="left"/>
      </w:pPr>
      <w:r>
        <w:t xml:space="preserve">Nachweis des Vermögens durch Vorlage der ausgefüllten Vermögensbescheinigung </w:t>
      </w:r>
    </w:p>
    <w:p>
      <w:pPr>
        <w:pStyle w:val="Text"/>
        <w:numPr>
          <w:ilvl w:val="0"/>
          <w:numId w:val="7"/>
        </w:numPr>
        <w:jc w:val="left"/>
      </w:pPr>
      <w:r>
        <w:t>Nachweis der Erbausschlagung und der Erbausschlagung der weiteren Erben</w:t>
      </w:r>
    </w:p>
    <w:p>
      <w:pPr>
        <w:pStyle w:val="Text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4128590</wp:posOffset>
            </wp:positionH>
            <wp:positionV relativeFrom="paragraph">
              <wp:posOffset>150303</wp:posOffset>
            </wp:positionV>
            <wp:extent cx="1483743" cy="1483743"/>
            <wp:effectExtent l="0" t="0" r="2540" b="254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stattungskost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743" cy="1483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"/>
        <w:jc w:val="left"/>
      </w:pPr>
      <w:r>
        <w:rPr>
          <w:b/>
        </w:rPr>
        <w:t xml:space="preserve">Zur Dienstleistung: </w:t>
      </w:r>
      <w:r>
        <w:t xml:space="preserve">Der Antrag ist unter „Service &amp; Kontakt“ zu finden: </w:t>
      </w:r>
      <w:hyperlink r:id="rId11" w:history="1">
        <w:r>
          <w:rPr>
            <w:rStyle w:val="Hyperlink"/>
            <w:rFonts w:ascii="Lato" w:hAnsi="Lato"/>
          </w:rPr>
          <w:t>www.kreis-unna.de/bestattungskosten</w:t>
        </w:r>
      </w:hyperlink>
      <w:r>
        <w:t xml:space="preserve"> </w:t>
      </w:r>
    </w:p>
    <w:p>
      <w:pPr>
        <w:pStyle w:val="Text"/>
        <w:jc w:val="left"/>
      </w:pPr>
    </w:p>
    <w:p>
      <w:pPr>
        <w:pStyle w:val="Text"/>
        <w:jc w:val="left"/>
        <w:rPr>
          <w:b/>
        </w:rPr>
      </w:pPr>
      <w:r>
        <w:rPr>
          <w:b/>
        </w:rPr>
        <w:t>Fragen? Melden Sie sich!</w:t>
      </w:r>
    </w:p>
    <w:p>
      <w:pPr>
        <w:pStyle w:val="Text"/>
        <w:jc w:val="left"/>
      </w:pPr>
      <w:r>
        <w:t>Fachbereich Arbeit und Soziales</w:t>
      </w:r>
    </w:p>
    <w:p>
      <w:pPr>
        <w:pStyle w:val="Text"/>
        <w:jc w:val="left"/>
      </w:pPr>
      <w:r>
        <w:t>Grundsatzangelegenheiten und Soziale Sicherung</w:t>
      </w:r>
    </w:p>
    <w:p>
      <w:pPr>
        <w:pStyle w:val="Text"/>
        <w:jc w:val="left"/>
      </w:pPr>
      <w:r>
        <w:t>Friedrich-Ebert-Str. 17</w:t>
      </w:r>
    </w:p>
    <w:p>
      <w:pPr>
        <w:pStyle w:val="Text"/>
        <w:jc w:val="left"/>
      </w:pPr>
      <w:r>
        <w:t>59425 Unna</w:t>
      </w:r>
    </w:p>
    <w:p>
      <w:pPr>
        <w:pStyle w:val="Text"/>
        <w:jc w:val="left"/>
      </w:pPr>
    </w:p>
    <w:p>
      <w:pPr>
        <w:pStyle w:val="Text"/>
        <w:jc w:val="left"/>
      </w:pPr>
      <w:r>
        <w:t>Fon</w:t>
      </w:r>
      <w:r>
        <w:tab/>
        <w:t>0 23 0327-16 50 und 0 23 0327-38 56</w:t>
      </w:r>
    </w:p>
    <w:p>
      <w:pPr>
        <w:pStyle w:val="Text"/>
        <w:jc w:val="left"/>
      </w:pPr>
      <w:r>
        <w:t>Fax</w:t>
      </w:r>
      <w:r>
        <w:tab/>
        <w:t>0 23 0327-56 57</w:t>
      </w:r>
    </w:p>
    <w:p>
      <w:pPr>
        <w:pStyle w:val="Text"/>
        <w:jc w:val="left"/>
      </w:pPr>
      <w:r>
        <w:t>E-Mail</w:t>
      </w:r>
      <w:r>
        <w:tab/>
        <w:t xml:space="preserve">bestattungskosten@kreis-unna.de </w:t>
      </w:r>
    </w:p>
    <w:sectPr>
      <w:headerReference w:type="default" r:id="rId12"/>
      <w:footerReference w:type="default" r:id="rId13"/>
      <w:type w:val="continuous"/>
      <w:pgSz w:w="11906" w:h="16838" w:code="9"/>
      <w:pgMar w:top="1588" w:right="1134" w:bottom="794" w:left="1418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Merkblatt Antrag neu</w:t>
    </w:r>
    <w:r>
      <w:rPr>
        <w:snapToGrid w:val="0"/>
      </w:rPr>
      <w:fldChar w:fldCharType="end"/>
    </w:r>
    <w:r>
      <w:rPr>
        <w:snapToGrid w:val="0"/>
      </w:rPr>
      <w:sym w:font="Webdings" w:char="F07C"/>
    </w:r>
    <w:r>
      <w:rPr>
        <w:b/>
        <w:bCs/>
        <w:snapToGrid w:val="0"/>
      </w:rPr>
      <w:t xml:space="preserve">Seite </w:t>
    </w:r>
    <w:r>
      <w:rPr>
        <w:b/>
        <w:bCs/>
        <w:snapToGrid w:val="0"/>
      </w:rPr>
      <w:fldChar w:fldCharType="begin"/>
    </w:r>
    <w:r>
      <w:rPr>
        <w:b/>
        <w:bCs/>
        <w:snapToGrid w:val="0"/>
      </w:rPr>
      <w:instrText xml:space="preserve"> PAGE </w:instrText>
    </w:r>
    <w:r>
      <w:rPr>
        <w:b/>
        <w:bCs/>
        <w:snapToGrid w:val="0"/>
      </w:rPr>
      <w:fldChar w:fldCharType="separate"/>
    </w:r>
    <w:r>
      <w:rPr>
        <w:b/>
        <w:bCs/>
        <w:noProof/>
        <w:snapToGrid w:val="0"/>
      </w:rPr>
      <w:t>2</w:t>
    </w:r>
    <w:r>
      <w:rPr>
        <w:b/>
        <w:bCs/>
        <w:snapToGrid w:val="0"/>
      </w:rPr>
      <w:fldChar w:fldCharType="end"/>
    </w:r>
    <w:r>
      <w:rPr>
        <w:b/>
        <w:bCs/>
        <w:snapToGrid w:val="0"/>
      </w:rPr>
      <w:t xml:space="preserve"> von </w:t>
    </w:r>
    <w:r>
      <w:rPr>
        <w:b/>
        <w:bCs/>
        <w:snapToGrid w:val="0"/>
      </w:rPr>
      <w:fldChar w:fldCharType="begin"/>
    </w:r>
    <w:r>
      <w:rPr>
        <w:b/>
        <w:bCs/>
        <w:snapToGrid w:val="0"/>
      </w:rPr>
      <w:instrText xml:space="preserve"> PAGE </w:instrText>
    </w:r>
    <w:r>
      <w:rPr>
        <w:b/>
        <w:bCs/>
        <w:snapToGrid w:val="0"/>
      </w:rPr>
      <w:fldChar w:fldCharType="separate"/>
    </w:r>
    <w:r>
      <w:rPr>
        <w:b/>
        <w:bCs/>
        <w:noProof/>
        <w:snapToGrid w:val="0"/>
      </w:rPr>
      <w:t>2</w:t>
    </w:r>
    <w:r>
      <w:rPr>
        <w:b/>
        <w:bCs/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spacing w:line="240" w:lineRule="auto"/>
      <w:rPr>
        <w:rFonts w:ascii="Lato" w:hAnsi="Lato"/>
        <w:sz w:val="14"/>
        <w:szCs w:val="14"/>
      </w:rPr>
    </w:pPr>
    <w:r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183515</wp:posOffset>
              </wp:positionH>
              <wp:positionV relativeFrom="page">
                <wp:posOffset>5256530</wp:posOffset>
              </wp:positionV>
              <wp:extent cx="216000" cy="18000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.45pt;margin-top:413.9pt;width:17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" stroked="f">
              <v:textbox inset="0,0,0,0">
                <w:txbxContent>
                  <w:p>
                    <w:pPr>
                      <w:spacing w:line="240" w:lineRule="auto"/>
                    </w:pPr>
                    <w:r>
                      <w:rPr>
                        <w:sz w:val="16"/>
                        <w:szCs w:val="16"/>
                      </w:rPr>
                      <w:t>___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Lato" w:hAnsi="Lato"/>
        <w:snapToGrid w:val="0"/>
        <w:sz w:val="14"/>
        <w:szCs w:val="14"/>
      </w:rPr>
      <w:fldChar w:fldCharType="begin"/>
    </w:r>
    <w:r>
      <w:rPr>
        <w:rFonts w:ascii="Lato" w:hAnsi="Lato"/>
        <w:snapToGrid w:val="0"/>
        <w:sz w:val="14"/>
        <w:szCs w:val="14"/>
      </w:rPr>
      <w:instrText xml:space="preserve"> FILENAME </w:instrText>
    </w:r>
    <w:r>
      <w:rPr>
        <w:rFonts w:ascii="Lato" w:hAnsi="Lato"/>
        <w:snapToGrid w:val="0"/>
        <w:sz w:val="14"/>
        <w:szCs w:val="14"/>
      </w:rPr>
      <w:fldChar w:fldCharType="separate"/>
    </w:r>
    <w:r>
      <w:rPr>
        <w:rFonts w:ascii="Lato" w:hAnsi="Lato"/>
        <w:noProof/>
        <w:snapToGrid w:val="0"/>
        <w:sz w:val="14"/>
        <w:szCs w:val="14"/>
      </w:rPr>
      <w:t>Merkblatt Antrag neu</w:t>
    </w:r>
    <w:r>
      <w:rPr>
        <w:rFonts w:ascii="Lato" w:hAnsi="Lato"/>
        <w:snapToGrid w:val="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Merkblatt Antrag neu</w:t>
    </w:r>
    <w:r>
      <w:rPr>
        <w:snapToGrid w:val="0"/>
      </w:rPr>
      <w:fldChar w:fldCharType="end"/>
    </w:r>
    <w:r>
      <w:rPr>
        <w:snapToGrid w:val="0"/>
      </w:rPr>
      <w:sym w:font="Webdings" w:char="F07C"/>
    </w:r>
    <w:r>
      <w:rPr>
        <w:snapToGrid w:val="0"/>
      </w:rPr>
      <w:t xml:space="preserve">Seite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von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3780790</wp:posOffset>
          </wp:positionH>
          <wp:positionV relativeFrom="page">
            <wp:posOffset>0</wp:posOffset>
          </wp:positionV>
          <wp:extent cx="2876400" cy="1436400"/>
          <wp:effectExtent l="0" t="0" r="635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rei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6400" cy="14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3FD"/>
    <w:multiLevelType w:val="hybridMultilevel"/>
    <w:tmpl w:val="2DC66FAA"/>
    <w:lvl w:ilvl="0" w:tplc="AF665846">
      <w:start w:val="1"/>
      <w:numFmt w:val="decimal"/>
      <w:pStyle w:val="Aufzhlung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762FF"/>
    <w:multiLevelType w:val="hybridMultilevel"/>
    <w:tmpl w:val="26947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348AA"/>
    <w:multiLevelType w:val="hybridMultilevel"/>
    <w:tmpl w:val="DFCA0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5FC"/>
    <w:multiLevelType w:val="hybridMultilevel"/>
    <w:tmpl w:val="1E3C4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73E1F"/>
    <w:multiLevelType w:val="hybridMultilevel"/>
    <w:tmpl w:val="FCD63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14E75"/>
    <w:multiLevelType w:val="hybridMultilevel"/>
    <w:tmpl w:val="38265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2489F"/>
    <w:multiLevelType w:val="singleLevel"/>
    <w:tmpl w:val="69EE4E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38CFCD-51F3-4064-BB28-F943050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Times New Roman" w:hAnsi="Lato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Text"/>
    <w:qFormat/>
    <w:pPr>
      <w:keepNext/>
      <w:spacing w:before="240" w:after="60" w:line="300" w:lineRule="atLeast"/>
      <w:outlineLvl w:val="0"/>
    </w:pPr>
    <w:rPr>
      <w:rFonts w:ascii="Lato" w:hAnsi="Lato"/>
      <w:b/>
      <w:kern w:val="28"/>
    </w:rPr>
  </w:style>
  <w:style w:type="paragraph" w:styleId="berschrift2">
    <w:name w:val="heading 2"/>
    <w:basedOn w:val="Standard"/>
    <w:next w:val="Text"/>
    <w:qFormat/>
    <w:pPr>
      <w:keepNext/>
      <w:spacing w:before="240" w:after="60" w:line="300" w:lineRule="atLeast"/>
      <w:outlineLvl w:val="1"/>
    </w:pPr>
    <w:rPr>
      <w:rFonts w:ascii="Lato" w:hAnsi="Lato"/>
      <w:b/>
    </w:rPr>
  </w:style>
  <w:style w:type="paragraph" w:styleId="berschrift3">
    <w:name w:val="heading 3"/>
    <w:basedOn w:val="Standard"/>
    <w:next w:val="Text"/>
    <w:qFormat/>
    <w:pPr>
      <w:keepNext/>
      <w:spacing w:before="240" w:after="60" w:line="300" w:lineRule="atLeast"/>
      <w:outlineLvl w:val="2"/>
    </w:pPr>
    <w:rPr>
      <w:rFonts w:ascii="Lato" w:hAnsi="Lato"/>
      <w:b/>
    </w:rPr>
  </w:style>
  <w:style w:type="paragraph" w:styleId="berschrift4">
    <w:name w:val="heading 4"/>
    <w:basedOn w:val="Standard"/>
    <w:next w:val="Text"/>
    <w:qFormat/>
    <w:pPr>
      <w:keepNext/>
      <w:spacing w:before="240" w:after="60" w:line="300" w:lineRule="atLeast"/>
      <w:outlineLvl w:val="3"/>
    </w:pPr>
    <w:rPr>
      <w:rFonts w:ascii="Lato" w:hAnsi="Lato"/>
      <w:b/>
      <w:sz w:val="24"/>
    </w:rPr>
  </w:style>
  <w:style w:type="paragraph" w:styleId="berschrift5">
    <w:name w:val="heading 5"/>
    <w:basedOn w:val="Standard"/>
    <w:next w:val="Text"/>
    <w:qFormat/>
    <w:pPr>
      <w:spacing w:before="240" w:after="60" w:line="300" w:lineRule="atLeast"/>
      <w:outlineLvl w:val="4"/>
    </w:pPr>
    <w:rPr>
      <w:rFonts w:ascii="Lato" w:hAnsi="Lato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spacing w:line="300" w:lineRule="atLeast"/>
      <w:jc w:val="center"/>
    </w:pPr>
    <w:rPr>
      <w:rFonts w:ascii="Arial Narrow" w:hAnsi="Arial Narrow"/>
      <w:sz w:val="16"/>
    </w:rPr>
  </w:style>
  <w:style w:type="paragraph" w:styleId="Kopfzeile">
    <w:name w:val="header"/>
    <w:basedOn w:val="Standard"/>
    <w:semiHidden/>
    <w:pPr>
      <w:spacing w:line="300" w:lineRule="atLeast"/>
    </w:pPr>
    <w:rPr>
      <w:rFonts w:ascii="Arial Narrow" w:hAnsi="Arial Narrow"/>
      <w:sz w:val="16"/>
    </w:rPr>
  </w:style>
  <w:style w:type="paragraph" w:customStyle="1" w:styleId="Formattext">
    <w:name w:val="Formattext"/>
    <w:basedOn w:val="NurText"/>
    <w:pPr>
      <w:tabs>
        <w:tab w:val="left" w:pos="2268"/>
      </w:tabs>
    </w:pPr>
  </w:style>
  <w:style w:type="paragraph" w:customStyle="1" w:styleId="Text">
    <w:name w:val="Text"/>
    <w:basedOn w:val="Formattext"/>
    <w:pPr>
      <w:tabs>
        <w:tab w:val="clear" w:pos="2268"/>
      </w:tabs>
    </w:pPr>
  </w:style>
  <w:style w:type="paragraph" w:styleId="NurText">
    <w:name w:val="Plain Text"/>
    <w:basedOn w:val="Standard"/>
    <w:semiHidden/>
    <w:pPr>
      <w:spacing w:line="300" w:lineRule="atLeast"/>
    </w:pPr>
    <w:rPr>
      <w:rFonts w:ascii="Lato" w:hAnsi="Lato"/>
    </w:rPr>
  </w:style>
  <w:style w:type="paragraph" w:customStyle="1" w:styleId="InfoText">
    <w:name w:val="InfoText"/>
    <w:basedOn w:val="Standard"/>
    <w:pPr>
      <w:spacing w:line="240" w:lineRule="exact"/>
    </w:pPr>
    <w:rPr>
      <w:rFonts w:ascii="Lato" w:hAnsi="Lato"/>
      <w:sz w:val="16"/>
      <w:szCs w:val="24"/>
    </w:rPr>
  </w:style>
  <w:style w:type="paragraph" w:customStyle="1" w:styleId="Aufzhlung">
    <w:name w:val="Aufzählung"/>
    <w:aliases w:val="Nummerierung"/>
    <w:basedOn w:val="Standard"/>
    <w:pPr>
      <w:numPr>
        <w:numId w:val="2"/>
      </w:numPr>
      <w:spacing w:line="300" w:lineRule="atLeast"/>
      <w:jc w:val="left"/>
    </w:pPr>
    <w:rPr>
      <w:rFonts w:ascii="Lato" w:hAnsi="Lato"/>
    </w:rPr>
  </w:style>
  <w:style w:type="paragraph" w:customStyle="1" w:styleId="Einrckung">
    <w:name w:val="Einrückung"/>
    <w:basedOn w:val="Text"/>
    <w:pPr>
      <w:tabs>
        <w:tab w:val="left" w:pos="567"/>
      </w:tabs>
      <w:ind w:left="567" w:hanging="567"/>
    </w:pPr>
  </w:style>
  <w:style w:type="character" w:styleId="Hyperlink">
    <w:name w:val="Hyperlink"/>
    <w:basedOn w:val="Absatz-Standardschriftart"/>
    <w:semiHidden/>
    <w:rPr>
      <w:rFonts w:ascii="Arial" w:hAnsi="Arial"/>
      <w:color w:val="0000FF"/>
      <w:u w:val="singl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eis-unna.de/bestattungskost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Generell\_2023%20Vermer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_2023 Vermerk</Template>
  <TotalTime>0</TotalTime>
  <Pages>1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Geschäftszeichen</vt:lpstr>
    </vt:vector>
  </TitlesOfParts>
  <Company>Kreis Unna</Company>
  <LinksUpToDate>false</LinksUpToDate>
  <CharactersWithSpaces>2066</CharactersWithSpaces>
  <SharedDoc>false</SharedDoc>
  <HLinks>
    <vt:vector size="6" baseType="variant">
      <vt:variant>
        <vt:i4>3539062</vt:i4>
      </vt:variant>
      <vt:variant>
        <vt:i4>-1</vt:i4>
      </vt:variant>
      <vt:variant>
        <vt:i4>2052</vt:i4>
      </vt:variant>
      <vt:variant>
        <vt:i4>1</vt:i4>
      </vt:variant>
      <vt:variant>
        <vt:lpwstr>kreis-logo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Geschäftszeichen</dc:title>
  <dc:subject/>
  <dc:creator>Pielken, Elke</dc:creator>
  <cp:keywords/>
  <cp:lastModifiedBy>Möbs, Matthias</cp:lastModifiedBy>
  <cp:revision>2</cp:revision>
  <cp:lastPrinted>2023-11-27T07:12:00Z</cp:lastPrinted>
  <dcterms:created xsi:type="dcterms:W3CDTF">2024-03-25T13:31:00Z</dcterms:created>
  <dcterms:modified xsi:type="dcterms:W3CDTF">2024-03-25T13:31:00Z</dcterms:modified>
</cp:coreProperties>
</file>